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4831" w14:textId="77777777" w:rsidR="008B3475" w:rsidRPr="00D44AE6" w:rsidRDefault="008B3475" w:rsidP="00003ADA">
      <w:pPr>
        <w:spacing w:after="0"/>
        <w:rPr>
          <w:rFonts w:ascii="Grandview" w:hAnsi="Grandview" w:cs="Times New Roman"/>
          <w:sz w:val="20"/>
          <w:szCs w:val="20"/>
        </w:rPr>
      </w:pPr>
    </w:p>
    <w:p w14:paraId="757C0D70" w14:textId="205E3E6B" w:rsidR="00786294" w:rsidRPr="00D44AE6" w:rsidRDefault="00000000" w:rsidP="00744726">
      <w:pPr>
        <w:pStyle w:val="Balk3"/>
        <w:rPr>
          <w:rFonts w:cs="Times New Roman"/>
        </w:rPr>
      </w:pPr>
      <w:r w:rsidRPr="00D44AE6">
        <w:rPr>
          <w:rFonts w:cs="Times New Roman"/>
        </w:rPr>
        <w:t>1. GENEL BİLGİLER</w:t>
      </w:r>
    </w:p>
    <w:p w14:paraId="568458D2" w14:textId="16D6CEE0" w:rsidR="00EE22F1" w:rsidRPr="00D44AE6" w:rsidRDefault="00EE22F1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Cs/>
          <w:i/>
          <w:iCs/>
          <w:sz w:val="20"/>
          <w:szCs w:val="20"/>
          <w:u w:val="single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PROJE NUMARASI: </w:t>
      </w:r>
      <w:r w:rsidRPr="00D44AE6">
        <w:rPr>
          <w:rFonts w:ascii="Grandview" w:hAnsi="Grandview" w:cs="Times New Roman"/>
          <w:bCs/>
          <w:i/>
          <w:iCs/>
          <w:sz w:val="20"/>
          <w:szCs w:val="20"/>
          <w:u w:val="single"/>
          <w:lang w:val="tr-TR"/>
        </w:rPr>
        <w:t>Bu alan Toplumsal Katkı ve Sosyal İnovasyon Koordinatörlüğü tarafından doldurulacaktır.</w:t>
      </w:r>
    </w:p>
    <w:p w14:paraId="63F58482" w14:textId="0FDA8E7C" w:rsidR="00786294" w:rsidRPr="00D44AE6" w:rsidRDefault="00EE22F1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>PROJE BAŞLIĞI</w:t>
      </w:r>
      <w:r w:rsidR="00003ADA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: </w:t>
      </w:r>
    </w:p>
    <w:p w14:paraId="79753D2C" w14:textId="0F80076C" w:rsidR="00EE22F1" w:rsidRPr="00D44AE6" w:rsidRDefault="00EE22F1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PROJE HAZIRLIĞI YAPAN BİRİM: </w:t>
      </w:r>
    </w:p>
    <w:p w14:paraId="531CE8DC" w14:textId="18F2D929" w:rsidR="00EE22F1" w:rsidRPr="00D44AE6" w:rsidRDefault="00EE22F1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PROJE YÜRÜTÜCÜSÜ: </w:t>
      </w:r>
    </w:p>
    <w:p w14:paraId="2869CAB6" w14:textId="60DA5654" w:rsidR="00EE22F1" w:rsidRPr="00D44AE6" w:rsidRDefault="00EE22F1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PROJE EKİBİ: </w:t>
      </w:r>
    </w:p>
    <w:p w14:paraId="538CEFF0" w14:textId="391CC5B2" w:rsidR="006817EF" w:rsidRPr="00D44AE6" w:rsidRDefault="00EE22F1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>PROJE TÜRÜ</w:t>
      </w:r>
      <w:r w:rsidR="00003ADA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>:</w:t>
      </w:r>
      <w:r w:rsidR="00B94ABB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="00B94ABB"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="006817EF" w:rsidRPr="00D44AE6">
        <w:rPr>
          <w:rFonts w:ascii="Grandview" w:hAnsi="Grandview" w:cs="Times New Roman"/>
          <w:sz w:val="20"/>
          <w:szCs w:val="20"/>
          <w:lang w:val="tr-TR"/>
        </w:rPr>
        <w:t>Sosyal Sorumluluk ve Gönüllük</w:t>
      </w:r>
    </w:p>
    <w:p w14:paraId="6996A87D" w14:textId="77777777" w:rsidR="006817EF" w:rsidRPr="00D44AE6" w:rsidRDefault="006817EF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="00B94ABB"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>[ ] Sosyal İnovasyon</w:t>
      </w:r>
    </w:p>
    <w:p w14:paraId="5CE9690F" w14:textId="3B69B029" w:rsidR="00786294" w:rsidRPr="00D44AE6" w:rsidRDefault="006817EF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="00B94ABB"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="00977C37"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>[ ] Sosyal Girişimcilik</w:t>
      </w:r>
    </w:p>
    <w:p w14:paraId="41971DFC" w14:textId="16ED55F4" w:rsidR="006817EF" w:rsidRPr="00D44AE6" w:rsidRDefault="006817EF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[ ] Topluma Hizmet Uygulamaları</w:t>
      </w:r>
    </w:p>
    <w:p w14:paraId="4795AB87" w14:textId="72D1816E" w:rsidR="006817EF" w:rsidRPr="00D44AE6" w:rsidRDefault="002A28B7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>
        <w:rPr>
          <w:rFonts w:ascii="Grandview" w:hAnsi="Grandview" w:cs="Times New Roman"/>
          <w:sz w:val="20"/>
          <w:szCs w:val="20"/>
          <w:lang w:val="tr-TR"/>
        </w:rPr>
        <w:tab/>
      </w:r>
      <w:r w:rsidR="006817EF" w:rsidRPr="00D44AE6">
        <w:rPr>
          <w:rFonts w:ascii="Grandview" w:hAnsi="Grandview" w:cs="Times New Roman"/>
          <w:sz w:val="20"/>
          <w:szCs w:val="20"/>
          <w:lang w:val="tr-TR"/>
        </w:rPr>
        <w:tab/>
      </w:r>
      <w:r>
        <w:rPr>
          <w:rFonts w:ascii="Grandview" w:hAnsi="Grandview" w:cs="Times New Roman"/>
          <w:sz w:val="20"/>
          <w:szCs w:val="20"/>
          <w:lang w:val="tr-TR"/>
        </w:rPr>
        <w:tab/>
      </w:r>
      <w:r w:rsidR="006817EF" w:rsidRPr="00D44AE6">
        <w:rPr>
          <w:rFonts w:ascii="Grandview" w:hAnsi="Grandview" w:cs="Times New Roman"/>
          <w:sz w:val="20"/>
          <w:szCs w:val="20"/>
          <w:lang w:val="tr-TR"/>
        </w:rPr>
        <w:tab/>
        <w:t xml:space="preserve">[ ] </w:t>
      </w:r>
      <w:r w:rsidR="00EE22F1" w:rsidRPr="00D44AE6">
        <w:rPr>
          <w:rFonts w:ascii="Grandview" w:hAnsi="Grandview" w:cs="Times New Roman"/>
          <w:sz w:val="20"/>
          <w:szCs w:val="20"/>
          <w:lang w:val="tr-TR"/>
        </w:rPr>
        <w:t>Toplumsal Araştırma Projeleri</w:t>
      </w:r>
    </w:p>
    <w:p w14:paraId="11B30921" w14:textId="6A5F557D" w:rsidR="006817EF" w:rsidRPr="00D44AE6" w:rsidRDefault="006817EF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="002A28B7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 xml:space="preserve">[ ] </w:t>
      </w:r>
      <w:r w:rsidR="00EE22F1" w:rsidRPr="00D44AE6">
        <w:rPr>
          <w:rFonts w:ascii="Grandview" w:hAnsi="Grandview" w:cs="Times New Roman"/>
          <w:sz w:val="20"/>
          <w:szCs w:val="20"/>
          <w:lang w:val="tr-TR"/>
        </w:rPr>
        <w:t>Yerel/ Bölgesel Kalkınma</w:t>
      </w:r>
    </w:p>
    <w:p w14:paraId="4EE83B15" w14:textId="665F986A" w:rsidR="00EE22F1" w:rsidRPr="00D44AE6" w:rsidRDefault="00EE22F1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="002A28B7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[ ] Diğer</w:t>
      </w:r>
    </w:p>
    <w:p w14:paraId="1537305E" w14:textId="140E7A4E" w:rsidR="00EE22F1" w:rsidRPr="00D44AE6" w:rsidRDefault="00EE22F1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>HEDEF KİTLE</w:t>
      </w:r>
      <w:r w:rsidR="00003ADA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>:</w:t>
      </w:r>
      <w:r w:rsidR="00550D2F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="00977C37"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>[ ] Demografik Gruplar</w:t>
      </w:r>
      <w:r w:rsidR="00410F9B" w:rsidRPr="00D44AE6">
        <w:rPr>
          <w:rFonts w:ascii="Grandview" w:hAnsi="Grandview" w:cs="Times New Roman"/>
          <w:sz w:val="20"/>
          <w:szCs w:val="20"/>
          <w:lang w:val="tr-TR"/>
        </w:rPr>
        <w:t xml:space="preserve"> </w:t>
      </w:r>
      <w:r w:rsidR="00410F9B"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>(Açıklayınız)</w:t>
      </w:r>
    </w:p>
    <w:p w14:paraId="4281057C" w14:textId="77777777" w:rsidR="002A28B7" w:rsidRDefault="00EE22F1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="00410F9B" w:rsidRPr="00D44AE6">
        <w:rPr>
          <w:rFonts w:ascii="Grandview" w:hAnsi="Grandview" w:cs="Times New Roman"/>
          <w:sz w:val="20"/>
          <w:szCs w:val="20"/>
          <w:lang w:val="tr-TR"/>
        </w:rPr>
        <w:t xml:space="preserve">Dezavantajlı ve Özel Gereksinimli Gruplar </w:t>
      </w:r>
      <w:r w:rsidR="00410F9B"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>(Açıklayınız)</w:t>
      </w:r>
      <w:r w:rsidR="002A28B7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</w:p>
    <w:p w14:paraId="1C75CC56" w14:textId="65F9B963" w:rsidR="00EE22F1" w:rsidRPr="00D44AE6" w:rsidRDefault="002A28B7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  <w:r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 w:rsidR="00410F9B" w:rsidRPr="00D44AE6">
        <w:rPr>
          <w:rFonts w:ascii="Grandview" w:hAnsi="Grandview" w:cs="Times New Roman"/>
          <w:sz w:val="20"/>
          <w:szCs w:val="20"/>
          <w:lang w:val="tr-TR"/>
        </w:rPr>
        <w:tab/>
        <w:t xml:space="preserve">[ ] Kurumsal ve Sektörel Paydaşlar </w:t>
      </w:r>
      <w:r w:rsidR="00410F9B"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>(Açıklayınız)</w:t>
      </w:r>
      <w:r w:rsidR="00410F9B"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</w:p>
    <w:p w14:paraId="3378618C" w14:textId="384A0ADE" w:rsidR="00EE22F1" w:rsidRPr="00D44AE6" w:rsidRDefault="00410F9B" w:rsidP="002A28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 w:rsidR="002A28B7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Diğer </w:t>
      </w: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>(Açıklayınız)</w:t>
      </w:r>
    </w:p>
    <w:p w14:paraId="0A72109D" w14:textId="77777777" w:rsidR="00786294" w:rsidRPr="00D44AE6" w:rsidRDefault="00000000" w:rsidP="00744726">
      <w:pPr>
        <w:pStyle w:val="Balk3"/>
        <w:rPr>
          <w:rFonts w:cs="Times New Roman"/>
        </w:rPr>
      </w:pPr>
      <w:r w:rsidRPr="00D44AE6">
        <w:rPr>
          <w:rFonts w:cs="Times New Roman"/>
        </w:rPr>
        <w:t>2. PROJE ÖZETİ</w:t>
      </w:r>
    </w:p>
    <w:p w14:paraId="54F41DB1" w14:textId="4C3D20E1" w:rsidR="00786294" w:rsidRPr="00D44AE6" w:rsidRDefault="00000000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>Sorun / İhtiyaç Tanımı</w:t>
      </w:r>
      <w:r w:rsidR="00335224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: </w:t>
      </w:r>
    </w:p>
    <w:p w14:paraId="56BF885D" w14:textId="77777777" w:rsidR="00C342E3" w:rsidRPr="00D44AE6" w:rsidRDefault="00C342E3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</w:p>
    <w:p w14:paraId="3423F428" w14:textId="437B18F4" w:rsidR="00786294" w:rsidRPr="00D44AE6" w:rsidRDefault="00000000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Grandview" w:hAnsi="Grandview" w:cs="Times New Roman"/>
          <w:b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>Amaç</w:t>
      </w:r>
      <w:r w:rsidR="00C342E3"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 ve Hedefler</w:t>
      </w:r>
      <w:r w:rsidR="00335224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: </w:t>
      </w:r>
    </w:p>
    <w:p w14:paraId="6CBE536B" w14:textId="77777777" w:rsidR="00C342E3" w:rsidRPr="00D44AE6" w:rsidRDefault="00C342E3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</w:p>
    <w:p w14:paraId="6E4B634F" w14:textId="5D12842C" w:rsidR="003C3501" w:rsidRPr="00D44AE6" w:rsidRDefault="00C342E3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>Kapsam</w:t>
      </w:r>
      <w:r w:rsidR="00335224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="00335224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: </w:t>
      </w:r>
    </w:p>
    <w:p w14:paraId="1554BE7A" w14:textId="77777777" w:rsidR="00C342E3" w:rsidRPr="00D44AE6" w:rsidRDefault="00C342E3" w:rsidP="007447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</w:p>
    <w:p w14:paraId="235366E0" w14:textId="66B518BD" w:rsidR="009448CB" w:rsidRPr="00D44AE6" w:rsidRDefault="009448CB" w:rsidP="009448CB">
      <w:pPr>
        <w:pStyle w:val="Balk3"/>
        <w:rPr>
          <w:rFonts w:cs="Times New Roman"/>
        </w:rPr>
      </w:pPr>
      <w:r w:rsidRPr="00D44AE6">
        <w:rPr>
          <w:rFonts w:cs="Times New Roman"/>
        </w:rPr>
        <w:t>3. ÖZGÜN DEĞER</w:t>
      </w:r>
      <w:r w:rsidR="00E10BEF" w:rsidRPr="00D44AE6">
        <w:rPr>
          <w:rFonts w:cs="Times New Roman"/>
        </w:rPr>
        <w:t xml:space="preserve"> </w:t>
      </w:r>
    </w:p>
    <w:p w14:paraId="4289BF1C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</w:p>
    <w:p w14:paraId="4B4CD5FD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</w:p>
    <w:p w14:paraId="39755D7A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</w:p>
    <w:p w14:paraId="668FF606" w14:textId="0832620A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 xml:space="preserve">Tokat’a Özgü Katma Değer (varsa): </w:t>
      </w:r>
    </w:p>
    <w:p w14:paraId="3BDE22D1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</w:p>
    <w:p w14:paraId="67EE6D26" w14:textId="63B568E4" w:rsidR="009448CB" w:rsidRPr="00D44AE6" w:rsidRDefault="009448CB" w:rsidP="009448CB">
      <w:pPr>
        <w:pStyle w:val="Balk3"/>
        <w:rPr>
          <w:rFonts w:cs="Times New Roman"/>
        </w:rPr>
      </w:pPr>
      <w:r w:rsidRPr="00D44AE6">
        <w:rPr>
          <w:rFonts w:cs="Times New Roman"/>
        </w:rPr>
        <w:t>4. YÖNTEM</w:t>
      </w:r>
    </w:p>
    <w:p w14:paraId="56235CE6" w14:textId="1DD3C99E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</w:p>
    <w:p w14:paraId="2E25C5FE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</w:p>
    <w:p w14:paraId="20208A5A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</w:p>
    <w:p w14:paraId="77A82926" w14:textId="6A41E9C9" w:rsidR="009448CB" w:rsidRPr="00D44AE6" w:rsidRDefault="009448CB" w:rsidP="009448CB">
      <w:pPr>
        <w:pStyle w:val="Balk3"/>
        <w:rPr>
          <w:rFonts w:cs="Times New Roman"/>
        </w:rPr>
      </w:pPr>
      <w:r w:rsidRPr="00D44AE6">
        <w:rPr>
          <w:rFonts w:cs="Times New Roman"/>
        </w:rPr>
        <w:lastRenderedPageBreak/>
        <w:t>5. PROJE YÖNETİMİ</w:t>
      </w:r>
    </w:p>
    <w:p w14:paraId="093F8255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>Proje Başlangıç Tarihi</w:t>
      </w: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  <w:t xml:space="preserve">: </w:t>
      </w:r>
    </w:p>
    <w:p w14:paraId="64779D2A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>Proje Bitiş Tarihi</w:t>
      </w: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  <w:t>:</w:t>
      </w:r>
    </w:p>
    <w:p w14:paraId="5BD54D7E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Grandview" w:hAnsi="Grandview" w:cs="Times New Roman"/>
          <w:i/>
          <w:iCs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>Toplam Süre (ay)</w:t>
      </w: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  <w:t xml:space="preserve">: </w:t>
      </w:r>
      <w:r w:rsidRPr="00D44AE6">
        <w:rPr>
          <w:rFonts w:ascii="Grandview" w:hAnsi="Grandview" w:cs="Times New Roman"/>
          <w:sz w:val="20"/>
          <w:szCs w:val="20"/>
          <w:lang w:val="tr-TR"/>
        </w:rPr>
        <w:t>(</w:t>
      </w:r>
      <w:r w:rsidRPr="00D44AE6">
        <w:rPr>
          <w:rFonts w:ascii="Grandview" w:hAnsi="Grandview" w:cs="Times New Roman"/>
          <w:i/>
          <w:iCs/>
          <w:sz w:val="20"/>
          <w:szCs w:val="20"/>
          <w:lang w:val="tr-TR"/>
        </w:rPr>
        <w:t>Proje Süresinin en az 2 ay en fazla 24 ay olması gerekmektedir)</w:t>
      </w:r>
    </w:p>
    <w:p w14:paraId="210AB092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>İş Paketleri</w:t>
      </w: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: 1.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4.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</w:p>
    <w:p w14:paraId="322483B1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 xml:space="preserve">  2.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5.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</w:p>
    <w:p w14:paraId="3DDCEF0C" w14:textId="77777777" w:rsidR="009448CB" w:rsidRPr="00D44AE6" w:rsidRDefault="009448CB" w:rsidP="0094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 xml:space="preserve">  3.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 xml:space="preserve">6.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436"/>
        <w:gridCol w:w="603"/>
        <w:gridCol w:w="603"/>
        <w:gridCol w:w="603"/>
        <w:gridCol w:w="603"/>
        <w:gridCol w:w="578"/>
        <w:gridCol w:w="578"/>
        <w:gridCol w:w="603"/>
        <w:gridCol w:w="603"/>
        <w:gridCol w:w="603"/>
        <w:gridCol w:w="712"/>
        <w:gridCol w:w="712"/>
        <w:gridCol w:w="687"/>
      </w:tblGrid>
      <w:tr w:rsidR="009448CB" w:rsidRPr="00D44AE6" w14:paraId="1CEF7FF3" w14:textId="77777777" w:rsidTr="00651234">
        <w:tc>
          <w:tcPr>
            <w:tcW w:w="9924" w:type="dxa"/>
            <w:gridSpan w:val="13"/>
          </w:tcPr>
          <w:p w14:paraId="5FCB7FB7" w14:textId="77777777" w:rsidR="009448CB" w:rsidRPr="00D44AE6" w:rsidRDefault="009448CB" w:rsidP="00D63139">
            <w:pPr>
              <w:spacing w:after="120"/>
              <w:jc w:val="center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İŞ-ZAMAN ÇİZELGESİ</w:t>
            </w:r>
          </w:p>
        </w:tc>
      </w:tr>
      <w:tr w:rsidR="009448CB" w:rsidRPr="00D44AE6" w14:paraId="1AFD51A5" w14:textId="77777777" w:rsidTr="00651234">
        <w:tc>
          <w:tcPr>
            <w:tcW w:w="3234" w:type="dxa"/>
          </w:tcPr>
          <w:p w14:paraId="2B0C5968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İŞ PAKETLERİ</w:t>
            </w:r>
          </w:p>
        </w:tc>
        <w:tc>
          <w:tcPr>
            <w:tcW w:w="526" w:type="dxa"/>
          </w:tcPr>
          <w:p w14:paraId="13CEB33D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1.Ay</w:t>
            </w:r>
          </w:p>
        </w:tc>
        <w:tc>
          <w:tcPr>
            <w:tcW w:w="526" w:type="dxa"/>
          </w:tcPr>
          <w:p w14:paraId="7BBEF76F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2.Ay</w:t>
            </w:r>
          </w:p>
        </w:tc>
        <w:tc>
          <w:tcPr>
            <w:tcW w:w="598" w:type="dxa"/>
          </w:tcPr>
          <w:p w14:paraId="68275A1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3.Ay</w:t>
            </w:r>
          </w:p>
        </w:tc>
        <w:tc>
          <w:tcPr>
            <w:tcW w:w="526" w:type="dxa"/>
          </w:tcPr>
          <w:p w14:paraId="48B79BBD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4.Ay</w:t>
            </w:r>
          </w:p>
        </w:tc>
        <w:tc>
          <w:tcPr>
            <w:tcW w:w="551" w:type="dxa"/>
          </w:tcPr>
          <w:p w14:paraId="46DE7FC5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5.ay</w:t>
            </w:r>
          </w:p>
        </w:tc>
        <w:tc>
          <w:tcPr>
            <w:tcW w:w="513" w:type="dxa"/>
          </w:tcPr>
          <w:p w14:paraId="60D887CC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6.ay</w:t>
            </w:r>
          </w:p>
        </w:tc>
        <w:tc>
          <w:tcPr>
            <w:tcW w:w="526" w:type="dxa"/>
          </w:tcPr>
          <w:p w14:paraId="6DDE982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7.Ay</w:t>
            </w:r>
          </w:p>
        </w:tc>
        <w:tc>
          <w:tcPr>
            <w:tcW w:w="526" w:type="dxa"/>
          </w:tcPr>
          <w:p w14:paraId="0F7F80A9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8.Ay</w:t>
            </w:r>
          </w:p>
        </w:tc>
        <w:tc>
          <w:tcPr>
            <w:tcW w:w="553" w:type="dxa"/>
          </w:tcPr>
          <w:p w14:paraId="2977964F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9.Ay</w:t>
            </w:r>
          </w:p>
        </w:tc>
        <w:tc>
          <w:tcPr>
            <w:tcW w:w="639" w:type="dxa"/>
          </w:tcPr>
          <w:p w14:paraId="6BCE100A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10.Ay</w:t>
            </w:r>
          </w:p>
        </w:tc>
        <w:tc>
          <w:tcPr>
            <w:tcW w:w="613" w:type="dxa"/>
          </w:tcPr>
          <w:p w14:paraId="5B4A4A70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11.Ay</w:t>
            </w:r>
          </w:p>
        </w:tc>
        <w:tc>
          <w:tcPr>
            <w:tcW w:w="593" w:type="dxa"/>
          </w:tcPr>
          <w:p w14:paraId="4C169FCD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12.ay</w:t>
            </w:r>
          </w:p>
        </w:tc>
      </w:tr>
      <w:tr w:rsidR="009448CB" w:rsidRPr="00D44AE6" w14:paraId="59BD33B3" w14:textId="77777777" w:rsidTr="00651234">
        <w:tc>
          <w:tcPr>
            <w:tcW w:w="3234" w:type="dxa"/>
          </w:tcPr>
          <w:p w14:paraId="0331D613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 xml:space="preserve">İP 1: </w:t>
            </w:r>
          </w:p>
        </w:tc>
        <w:tc>
          <w:tcPr>
            <w:tcW w:w="526" w:type="dxa"/>
          </w:tcPr>
          <w:p w14:paraId="29EE540C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371B0C3B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98" w:type="dxa"/>
          </w:tcPr>
          <w:p w14:paraId="23B102EF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58CA59F3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51" w:type="dxa"/>
          </w:tcPr>
          <w:p w14:paraId="65E991EC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13" w:type="dxa"/>
          </w:tcPr>
          <w:p w14:paraId="4C8FF1FC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494335ED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327895B9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53" w:type="dxa"/>
          </w:tcPr>
          <w:p w14:paraId="57149EC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39" w:type="dxa"/>
          </w:tcPr>
          <w:p w14:paraId="4D1BA6C2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13" w:type="dxa"/>
          </w:tcPr>
          <w:p w14:paraId="38D94D59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93" w:type="dxa"/>
          </w:tcPr>
          <w:p w14:paraId="03792641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448CB" w:rsidRPr="00D44AE6" w14:paraId="152CCD40" w14:textId="77777777" w:rsidTr="00651234">
        <w:tc>
          <w:tcPr>
            <w:tcW w:w="3234" w:type="dxa"/>
          </w:tcPr>
          <w:p w14:paraId="4A753AAF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 xml:space="preserve">İP 2: </w:t>
            </w:r>
          </w:p>
        </w:tc>
        <w:tc>
          <w:tcPr>
            <w:tcW w:w="526" w:type="dxa"/>
          </w:tcPr>
          <w:p w14:paraId="0E59318E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0ECED03B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98" w:type="dxa"/>
          </w:tcPr>
          <w:p w14:paraId="2F17316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27CE8785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51" w:type="dxa"/>
          </w:tcPr>
          <w:p w14:paraId="3931CA0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13" w:type="dxa"/>
          </w:tcPr>
          <w:p w14:paraId="461FC6FB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4C21689E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38B762A5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53" w:type="dxa"/>
          </w:tcPr>
          <w:p w14:paraId="6E502756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39" w:type="dxa"/>
          </w:tcPr>
          <w:p w14:paraId="1401EE7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13" w:type="dxa"/>
          </w:tcPr>
          <w:p w14:paraId="2925944F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93" w:type="dxa"/>
          </w:tcPr>
          <w:p w14:paraId="21B76F12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448CB" w:rsidRPr="00D44AE6" w14:paraId="4FFD2D9D" w14:textId="77777777" w:rsidTr="00651234">
        <w:tc>
          <w:tcPr>
            <w:tcW w:w="3234" w:type="dxa"/>
          </w:tcPr>
          <w:p w14:paraId="72CABD3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İP 3:</w:t>
            </w:r>
          </w:p>
        </w:tc>
        <w:tc>
          <w:tcPr>
            <w:tcW w:w="526" w:type="dxa"/>
          </w:tcPr>
          <w:p w14:paraId="66C9737E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59608F80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98" w:type="dxa"/>
          </w:tcPr>
          <w:p w14:paraId="686DFC76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5E7B2856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51" w:type="dxa"/>
          </w:tcPr>
          <w:p w14:paraId="35C7538B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13" w:type="dxa"/>
          </w:tcPr>
          <w:p w14:paraId="3ADCCF57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440B2043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79E1742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53" w:type="dxa"/>
          </w:tcPr>
          <w:p w14:paraId="5931860F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39" w:type="dxa"/>
          </w:tcPr>
          <w:p w14:paraId="5BF0C663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13" w:type="dxa"/>
          </w:tcPr>
          <w:p w14:paraId="3EF7B51B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93" w:type="dxa"/>
          </w:tcPr>
          <w:p w14:paraId="3FEBB14A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448CB" w:rsidRPr="00D44AE6" w14:paraId="69D4A1B7" w14:textId="77777777" w:rsidTr="00651234">
        <w:tc>
          <w:tcPr>
            <w:tcW w:w="3234" w:type="dxa"/>
          </w:tcPr>
          <w:p w14:paraId="3ECBAFAF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İP 4:</w:t>
            </w:r>
          </w:p>
        </w:tc>
        <w:tc>
          <w:tcPr>
            <w:tcW w:w="526" w:type="dxa"/>
          </w:tcPr>
          <w:p w14:paraId="271FA9A3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04BB9C9F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98" w:type="dxa"/>
          </w:tcPr>
          <w:p w14:paraId="2C744167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02FDC465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51" w:type="dxa"/>
          </w:tcPr>
          <w:p w14:paraId="5C63FE1A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13" w:type="dxa"/>
          </w:tcPr>
          <w:p w14:paraId="03181A1F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4EAEC63E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21F80E19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53" w:type="dxa"/>
          </w:tcPr>
          <w:p w14:paraId="444189D5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39" w:type="dxa"/>
          </w:tcPr>
          <w:p w14:paraId="2151856D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13" w:type="dxa"/>
          </w:tcPr>
          <w:p w14:paraId="4F78604B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93" w:type="dxa"/>
          </w:tcPr>
          <w:p w14:paraId="5812F1D7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448CB" w:rsidRPr="00D44AE6" w14:paraId="5B4EBF24" w14:textId="77777777" w:rsidTr="00651234">
        <w:tc>
          <w:tcPr>
            <w:tcW w:w="3234" w:type="dxa"/>
          </w:tcPr>
          <w:p w14:paraId="1D4CD6CE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  <w:t>…</w:t>
            </w:r>
          </w:p>
        </w:tc>
        <w:tc>
          <w:tcPr>
            <w:tcW w:w="526" w:type="dxa"/>
          </w:tcPr>
          <w:p w14:paraId="27D950D7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56FEFDD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98" w:type="dxa"/>
          </w:tcPr>
          <w:p w14:paraId="0F5C90ED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6D307E9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51" w:type="dxa"/>
          </w:tcPr>
          <w:p w14:paraId="7874F397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13" w:type="dxa"/>
          </w:tcPr>
          <w:p w14:paraId="39B1E390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7873E0F4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6" w:type="dxa"/>
          </w:tcPr>
          <w:p w14:paraId="1089E216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53" w:type="dxa"/>
          </w:tcPr>
          <w:p w14:paraId="14B319C5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39" w:type="dxa"/>
          </w:tcPr>
          <w:p w14:paraId="35F061C0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13" w:type="dxa"/>
          </w:tcPr>
          <w:p w14:paraId="61E2CBA7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93" w:type="dxa"/>
          </w:tcPr>
          <w:p w14:paraId="54ABBBC1" w14:textId="77777777" w:rsidR="009448CB" w:rsidRPr="00D44AE6" w:rsidRDefault="009448CB" w:rsidP="00D63139">
            <w:pPr>
              <w:spacing w:after="120"/>
              <w:rPr>
                <w:rFonts w:ascii="Grandview" w:hAnsi="Grandview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4B475119" w14:textId="77777777" w:rsidR="009448CB" w:rsidRPr="00D44AE6" w:rsidRDefault="009448CB" w:rsidP="00744726">
      <w:pPr>
        <w:pStyle w:val="Balk3"/>
        <w:rPr>
          <w:rFonts w:cs="Times New Roman"/>
        </w:rPr>
      </w:pPr>
    </w:p>
    <w:p w14:paraId="2682F71D" w14:textId="188A3549" w:rsidR="00786294" w:rsidRPr="00D44AE6" w:rsidRDefault="009448CB" w:rsidP="00744726">
      <w:pPr>
        <w:pStyle w:val="Balk3"/>
        <w:rPr>
          <w:rFonts w:cs="Times New Roman"/>
        </w:rPr>
      </w:pPr>
      <w:r w:rsidRPr="00D44AE6">
        <w:rPr>
          <w:rFonts w:cs="Times New Roman"/>
        </w:rPr>
        <w:t>6. PAYDAŞ VE KAYNAK PLANI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570"/>
        <w:gridCol w:w="3607"/>
        <w:gridCol w:w="2785"/>
      </w:tblGrid>
      <w:tr w:rsidR="00C342E3" w:rsidRPr="00D44AE6" w14:paraId="6C32B86B" w14:textId="77777777" w:rsidTr="00891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14:paraId="094ECC56" w14:textId="489DFC46" w:rsidR="00C342E3" w:rsidRPr="00D44AE6" w:rsidRDefault="00C342E3" w:rsidP="00651234">
            <w:pPr>
              <w:jc w:val="center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bookmarkStart w:id="0" w:name="_Hlk218437259"/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>Paydaşlar</w:t>
            </w: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br/>
            </w:r>
            <w:r w:rsidRPr="00D44AE6">
              <w:rPr>
                <w:rFonts w:ascii="Grandview" w:hAnsi="Grandview" w:cs="Times New Roman"/>
                <w:b w:val="0"/>
                <w:bCs w:val="0"/>
                <w:sz w:val="20"/>
                <w:szCs w:val="20"/>
                <w:lang w:val="tr-TR"/>
              </w:rPr>
              <w:t>(Kurum / Birim / STK)</w:t>
            </w:r>
          </w:p>
        </w:tc>
        <w:tc>
          <w:tcPr>
            <w:tcW w:w="3607" w:type="dxa"/>
            <w:vAlign w:val="center"/>
          </w:tcPr>
          <w:p w14:paraId="2F01A695" w14:textId="77777777" w:rsidR="00C342E3" w:rsidRPr="00D44AE6" w:rsidRDefault="00C342E3" w:rsidP="00651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>Rol ve Sorumluluk</w:t>
            </w:r>
          </w:p>
        </w:tc>
        <w:tc>
          <w:tcPr>
            <w:tcW w:w="2785" w:type="dxa"/>
            <w:vAlign w:val="center"/>
          </w:tcPr>
          <w:p w14:paraId="6D606377" w14:textId="6B28FBE1" w:rsidR="00C342E3" w:rsidRPr="00D44AE6" w:rsidRDefault="00C342E3" w:rsidP="00651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 xml:space="preserve">Sağlayacağı Kaynak </w:t>
            </w: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br/>
            </w:r>
            <w:r w:rsidRPr="00D44AE6">
              <w:rPr>
                <w:rFonts w:ascii="Grandview" w:hAnsi="Grandview" w:cs="Times New Roman"/>
                <w:b w:val="0"/>
                <w:bCs w:val="0"/>
                <w:sz w:val="20"/>
                <w:szCs w:val="20"/>
                <w:lang w:val="tr-TR"/>
              </w:rPr>
              <w:t>(insan, finans, mekân vb.)</w:t>
            </w:r>
          </w:p>
        </w:tc>
      </w:tr>
      <w:tr w:rsidR="00C342E3" w:rsidRPr="00D44AE6" w14:paraId="295E2BF8" w14:textId="77777777" w:rsidTr="0089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0D9D502" w14:textId="2BA0C080" w:rsidR="00C342E3" w:rsidRPr="00D44AE6" w:rsidRDefault="00C342E3" w:rsidP="00651234">
            <w:pPr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  <w:tc>
          <w:tcPr>
            <w:tcW w:w="3607" w:type="dxa"/>
          </w:tcPr>
          <w:p w14:paraId="6FCD9C8B" w14:textId="42BEC538" w:rsidR="00C342E3" w:rsidRPr="00D44AE6" w:rsidRDefault="00C342E3" w:rsidP="0065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  <w:tc>
          <w:tcPr>
            <w:tcW w:w="2785" w:type="dxa"/>
          </w:tcPr>
          <w:p w14:paraId="3DFB7336" w14:textId="75791F9D" w:rsidR="00C342E3" w:rsidRPr="00D44AE6" w:rsidRDefault="00C342E3" w:rsidP="0065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</w:tr>
      <w:tr w:rsidR="00C342E3" w:rsidRPr="00D44AE6" w14:paraId="0FE33727" w14:textId="77777777" w:rsidTr="0089166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F05443C" w14:textId="77777777" w:rsidR="00C342E3" w:rsidRPr="00D44AE6" w:rsidRDefault="00C342E3" w:rsidP="00651234">
            <w:pPr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  <w:tc>
          <w:tcPr>
            <w:tcW w:w="3607" w:type="dxa"/>
          </w:tcPr>
          <w:p w14:paraId="18179AED" w14:textId="77777777" w:rsidR="00C342E3" w:rsidRPr="00D44AE6" w:rsidRDefault="00C342E3" w:rsidP="0065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  <w:tc>
          <w:tcPr>
            <w:tcW w:w="2785" w:type="dxa"/>
          </w:tcPr>
          <w:p w14:paraId="5C9F2381" w14:textId="77777777" w:rsidR="00C342E3" w:rsidRPr="00D44AE6" w:rsidRDefault="00C342E3" w:rsidP="0065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</w:tr>
      <w:bookmarkEnd w:id="0"/>
    </w:tbl>
    <w:p w14:paraId="1183FF62" w14:textId="77777777" w:rsidR="00891669" w:rsidRPr="00D44AE6" w:rsidRDefault="00891669" w:rsidP="001F114B">
      <w:pPr>
        <w:spacing w:after="120" w:line="240" w:lineRule="auto"/>
        <w:rPr>
          <w:rFonts w:ascii="Grandview" w:hAnsi="Grandview" w:cs="Times New Roman"/>
          <w:b/>
          <w:bCs/>
          <w:sz w:val="20"/>
          <w:szCs w:val="20"/>
          <w:lang w:val="tr-TR"/>
        </w:rPr>
      </w:pPr>
    </w:p>
    <w:p w14:paraId="428497BF" w14:textId="66B8BDDA" w:rsidR="00891669" w:rsidRPr="00D44AE6" w:rsidRDefault="00FE768E" w:rsidP="00891669">
      <w:pPr>
        <w:pStyle w:val="Balk3"/>
        <w:rPr>
          <w:rFonts w:cs="Times New Roman"/>
        </w:rPr>
      </w:pPr>
      <w:r w:rsidRPr="00D44AE6">
        <w:rPr>
          <w:rFonts w:cs="Times New Roman"/>
        </w:rPr>
        <w:t>7</w:t>
      </w:r>
      <w:r w:rsidR="00891669" w:rsidRPr="00D44AE6">
        <w:rPr>
          <w:rFonts w:cs="Times New Roman"/>
        </w:rPr>
        <w:t>. BEKLENEN ÇIKTILAR VE YAYGIN ETKİLER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E768E" w:rsidRPr="00D44AE6" w14:paraId="1B228C2B" w14:textId="77777777" w:rsidTr="00DB1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B15A9D" w14:textId="77777777" w:rsidR="00FE768E" w:rsidRPr="00D44AE6" w:rsidRDefault="00FE768E" w:rsidP="00FE768E">
            <w:pPr>
              <w:rPr>
                <w:rFonts w:ascii="Grandview" w:hAnsi="Grandview" w:cs="Times New Roman"/>
                <w:b w:val="0"/>
                <w:bCs w:val="0"/>
                <w:sz w:val="20"/>
                <w:szCs w:val="20"/>
                <w:lang w:val="tr-TR"/>
              </w:rPr>
            </w:pPr>
          </w:p>
          <w:p w14:paraId="65917A97" w14:textId="77777777" w:rsidR="00FE768E" w:rsidRPr="00D44AE6" w:rsidRDefault="00FE768E" w:rsidP="00FE768E">
            <w:pPr>
              <w:rPr>
                <w:rFonts w:ascii="Grandview" w:hAnsi="Grandview" w:cs="Times New Roman"/>
                <w:b w:val="0"/>
                <w:bCs w:val="0"/>
                <w:sz w:val="20"/>
                <w:szCs w:val="20"/>
                <w:lang w:val="tr-TR"/>
              </w:rPr>
            </w:pPr>
          </w:p>
          <w:p w14:paraId="1815E5EE" w14:textId="77777777" w:rsidR="00FE768E" w:rsidRPr="00D44AE6" w:rsidRDefault="00FE768E" w:rsidP="00FE768E">
            <w:pPr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</w:tr>
    </w:tbl>
    <w:p w14:paraId="66159542" w14:textId="77777777" w:rsidR="00FE768E" w:rsidRPr="00D44AE6" w:rsidRDefault="00FE768E" w:rsidP="00FE768E">
      <w:pPr>
        <w:pStyle w:val="Balk3"/>
        <w:rPr>
          <w:rFonts w:cs="Times New Roman"/>
        </w:rPr>
      </w:pPr>
    </w:p>
    <w:p w14:paraId="481835DC" w14:textId="362126EC" w:rsidR="00FE768E" w:rsidRPr="00D44AE6" w:rsidRDefault="00FE768E" w:rsidP="00891669">
      <w:pPr>
        <w:pStyle w:val="Balk3"/>
        <w:rPr>
          <w:rFonts w:cs="Times New Roman"/>
        </w:rPr>
      </w:pPr>
      <w:r w:rsidRPr="00D44AE6">
        <w:rPr>
          <w:rFonts w:cs="Times New Roman"/>
        </w:rPr>
        <w:t>8. PROJE BÜTÇESİ</w:t>
      </w:r>
    </w:p>
    <w:tbl>
      <w:tblPr>
        <w:tblStyle w:val="DzTablo1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402"/>
      </w:tblGrid>
      <w:tr w:rsidR="0097767C" w:rsidRPr="00D44AE6" w14:paraId="386C9416" w14:textId="77777777" w:rsidTr="002A2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536E8F4D" w14:textId="6C7854D6" w:rsidR="0097767C" w:rsidRPr="00D44AE6" w:rsidRDefault="0097767C" w:rsidP="002A28B7">
            <w:pPr>
              <w:jc w:val="center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>Finansman Kaynağı</w:t>
            </w:r>
          </w:p>
        </w:tc>
        <w:tc>
          <w:tcPr>
            <w:tcW w:w="3402" w:type="dxa"/>
            <w:vAlign w:val="center"/>
          </w:tcPr>
          <w:p w14:paraId="537C6A11" w14:textId="79EE7361" w:rsidR="0097767C" w:rsidRPr="00D44AE6" w:rsidRDefault="0097767C" w:rsidP="002A28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>Tutar (₺)</w:t>
            </w:r>
          </w:p>
        </w:tc>
      </w:tr>
      <w:tr w:rsidR="0097767C" w:rsidRPr="00D44AE6" w14:paraId="43656A41" w14:textId="77777777" w:rsidTr="002A2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879F1C6" w14:textId="56D95F24" w:rsidR="0097767C" w:rsidRPr="00D44AE6" w:rsidRDefault="0097767C" w:rsidP="002A28B7">
            <w:pPr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>TÜBİTAK / BAP / Kalkınma Ajansı / AB Projesi</w:t>
            </w:r>
          </w:p>
        </w:tc>
        <w:tc>
          <w:tcPr>
            <w:tcW w:w="3402" w:type="dxa"/>
            <w:vAlign w:val="center"/>
          </w:tcPr>
          <w:p w14:paraId="393D1458" w14:textId="77777777" w:rsidR="0097767C" w:rsidRPr="00D44AE6" w:rsidRDefault="0097767C" w:rsidP="002A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</w:tr>
      <w:tr w:rsidR="0097767C" w:rsidRPr="00D44AE6" w14:paraId="3DAF5122" w14:textId="77777777" w:rsidTr="002A28B7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24AA15DC" w14:textId="2F1FEC3A" w:rsidR="0097767C" w:rsidRPr="00D44AE6" w:rsidRDefault="0097767C" w:rsidP="002A28B7">
            <w:pPr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>Sponsorluk / Bağış</w:t>
            </w:r>
          </w:p>
        </w:tc>
        <w:tc>
          <w:tcPr>
            <w:tcW w:w="3402" w:type="dxa"/>
            <w:vAlign w:val="center"/>
          </w:tcPr>
          <w:p w14:paraId="2C154F06" w14:textId="77777777" w:rsidR="0097767C" w:rsidRPr="00D44AE6" w:rsidRDefault="0097767C" w:rsidP="002A2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</w:tr>
      <w:tr w:rsidR="0097767C" w:rsidRPr="00D44AE6" w14:paraId="14CEA39E" w14:textId="77777777" w:rsidTr="002A2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09C860B1" w14:textId="6F850D37" w:rsidR="0097767C" w:rsidRPr="00D44AE6" w:rsidRDefault="0097767C" w:rsidP="002A28B7">
            <w:pPr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>Üniversite/Fakülte Bütçesi</w:t>
            </w:r>
          </w:p>
        </w:tc>
        <w:tc>
          <w:tcPr>
            <w:tcW w:w="3402" w:type="dxa"/>
            <w:vAlign w:val="center"/>
          </w:tcPr>
          <w:p w14:paraId="673229E2" w14:textId="77777777" w:rsidR="0097767C" w:rsidRPr="00D44AE6" w:rsidRDefault="0097767C" w:rsidP="002A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</w:tr>
      <w:tr w:rsidR="0097767C" w:rsidRPr="00D44AE6" w14:paraId="4B799DE3" w14:textId="77777777" w:rsidTr="002A28B7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56679015" w14:textId="76B64568" w:rsidR="0097767C" w:rsidRPr="00D44AE6" w:rsidRDefault="0097767C" w:rsidP="002A28B7">
            <w:pPr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>Özkaynak (Kişisel/Ekip içi fonlama)</w:t>
            </w:r>
          </w:p>
        </w:tc>
        <w:tc>
          <w:tcPr>
            <w:tcW w:w="3402" w:type="dxa"/>
            <w:vAlign w:val="center"/>
          </w:tcPr>
          <w:p w14:paraId="5E0F4B7F" w14:textId="77777777" w:rsidR="0097767C" w:rsidRPr="00D44AE6" w:rsidRDefault="0097767C" w:rsidP="002A2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</w:tr>
      <w:tr w:rsidR="0097767C" w:rsidRPr="00D44AE6" w14:paraId="4C5E6EF3" w14:textId="77777777" w:rsidTr="002A2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57B90F0C" w14:textId="2A122435" w:rsidR="0097767C" w:rsidRPr="00D44AE6" w:rsidRDefault="0097767C" w:rsidP="002A28B7">
            <w:pPr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3402" w:type="dxa"/>
            <w:vAlign w:val="center"/>
          </w:tcPr>
          <w:p w14:paraId="71831A8B" w14:textId="77777777" w:rsidR="0097767C" w:rsidRPr="00D44AE6" w:rsidRDefault="0097767C" w:rsidP="002A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</w:tr>
      <w:tr w:rsidR="0097767C" w:rsidRPr="00D44AE6" w14:paraId="6BBF8CB0" w14:textId="77777777" w:rsidTr="002A28B7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6CC3754" w14:textId="4932593F" w:rsidR="0097767C" w:rsidRPr="00D44AE6" w:rsidRDefault="0097767C" w:rsidP="00651234">
            <w:pPr>
              <w:jc w:val="right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  <w:r w:rsidRPr="00D44AE6">
              <w:rPr>
                <w:rFonts w:ascii="Grandview" w:hAnsi="Grandview" w:cs="Times New Roman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3402" w:type="dxa"/>
          </w:tcPr>
          <w:p w14:paraId="33735CE5" w14:textId="77777777" w:rsidR="0097767C" w:rsidRPr="00D44AE6" w:rsidRDefault="0097767C" w:rsidP="0065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ndview" w:hAnsi="Grandview" w:cs="Times New Roman"/>
                <w:sz w:val="20"/>
                <w:szCs w:val="20"/>
                <w:lang w:val="tr-TR"/>
              </w:rPr>
            </w:pPr>
          </w:p>
        </w:tc>
      </w:tr>
    </w:tbl>
    <w:p w14:paraId="65CF8864" w14:textId="77777777" w:rsidR="002A28B7" w:rsidRDefault="002A28B7" w:rsidP="002A28B7"/>
    <w:p w14:paraId="3A193212" w14:textId="77777777" w:rsidR="002A28B7" w:rsidRDefault="002A28B7">
      <w:pPr>
        <w:rPr>
          <w:rFonts w:ascii="Grandview" w:eastAsiaTheme="majorEastAsia" w:hAnsi="Grandview" w:cs="Times New Roman"/>
          <w:b/>
          <w:bCs/>
          <w:color w:val="7030A0"/>
          <w:sz w:val="20"/>
          <w:szCs w:val="20"/>
          <w:lang w:val="tr-TR"/>
        </w:rPr>
      </w:pPr>
      <w:r>
        <w:rPr>
          <w:rFonts w:cs="Times New Roman"/>
        </w:rPr>
        <w:br w:type="page"/>
      </w:r>
    </w:p>
    <w:p w14:paraId="409CDFFD" w14:textId="65B05E29" w:rsidR="00651234" w:rsidRPr="00D44AE6" w:rsidRDefault="00651234" w:rsidP="00651234">
      <w:pPr>
        <w:pStyle w:val="Balk3"/>
        <w:rPr>
          <w:rFonts w:cs="Times New Roman"/>
        </w:rPr>
      </w:pPr>
      <w:r w:rsidRPr="00D44AE6">
        <w:rPr>
          <w:rFonts w:cs="Times New Roman"/>
        </w:rPr>
        <w:lastRenderedPageBreak/>
        <w:t>9. PROJENİN SKA İLE İLİŞKİSİ</w:t>
      </w:r>
    </w:p>
    <w:p w14:paraId="2EC9D367" w14:textId="3FDC698F" w:rsidR="00651234" w:rsidRPr="00D44AE6" w:rsidRDefault="00651234" w:rsidP="00651234">
      <w:pP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 xml:space="preserve">Proje hangi </w:t>
      </w:r>
      <w:proofErr w:type="spellStart"/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>SKA’larla</w:t>
      </w:r>
      <w:proofErr w:type="spellEnd"/>
      <w:r w:rsidRPr="00D44AE6">
        <w:rPr>
          <w:rFonts w:ascii="Grandview" w:hAnsi="Grandview" w:cs="Times New Roman"/>
          <w:b/>
          <w:bCs/>
          <w:sz w:val="20"/>
          <w:szCs w:val="20"/>
          <w:lang w:val="tr-TR"/>
        </w:rPr>
        <w:t xml:space="preserve"> ilişkilidir? </w:t>
      </w:r>
      <w:r w:rsidRPr="00D44AE6">
        <w:rPr>
          <w:rFonts w:ascii="Grandview" w:hAnsi="Grandview" w:cs="Times New Roman"/>
          <w:sz w:val="20"/>
          <w:szCs w:val="20"/>
          <w:lang w:val="tr-TR"/>
        </w:rPr>
        <w:t>(Birden fazla amaç seçilebilir.)</w:t>
      </w:r>
    </w:p>
    <w:p w14:paraId="0FBFE3E6" w14:textId="77777777" w:rsidR="00651234" w:rsidRPr="00D44AE6" w:rsidRDefault="00651234" w:rsidP="00651234">
      <w:pPr>
        <w:numPr>
          <w:ilvl w:val="0"/>
          <w:numId w:val="10"/>
        </w:numP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  <w:sectPr w:rsidR="00651234" w:rsidRPr="00D44AE6" w:rsidSect="00651234">
          <w:headerReference w:type="first" r:id="rId8"/>
          <w:type w:val="continuous"/>
          <w:pgSz w:w="12240" w:h="15840"/>
          <w:pgMar w:top="1560" w:right="1134" w:bottom="1134" w:left="1134" w:header="567" w:footer="720" w:gutter="0"/>
          <w:cols w:space="720"/>
          <w:titlePg/>
          <w:docGrid w:linePitch="360"/>
        </w:sectPr>
      </w:pPr>
    </w:p>
    <w:p w14:paraId="4F969AFD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1. Yoksulluğa Son</w:t>
      </w:r>
    </w:p>
    <w:p w14:paraId="5FC4AABC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2. Açlığa Son</w:t>
      </w:r>
    </w:p>
    <w:p w14:paraId="16D6CB70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3. Sağlık ve Kaliteli Yaşam</w:t>
      </w:r>
    </w:p>
    <w:p w14:paraId="494732B2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4. Nitelikli Eğitim</w:t>
      </w:r>
    </w:p>
    <w:p w14:paraId="4B70BA8B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5. Toplumsal Cinsiyet Eşitliği</w:t>
      </w:r>
    </w:p>
    <w:p w14:paraId="3EB14535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6. Temiz Su ve Sanitasyon</w:t>
      </w:r>
    </w:p>
    <w:p w14:paraId="31B8CC82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7. Erişilebilir ve Temiz Enerji</w:t>
      </w:r>
    </w:p>
    <w:p w14:paraId="198A714B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8. İnsana Yakışır İş ve Ekonomik Büyüme</w:t>
      </w:r>
    </w:p>
    <w:p w14:paraId="6F290A75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9. Sanayi, Yenilikçilik ve Altyapı</w:t>
      </w:r>
    </w:p>
    <w:p w14:paraId="14831DE5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10. Eşitsizliklerin Azaltılması</w:t>
      </w:r>
    </w:p>
    <w:p w14:paraId="051EA98B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11. Sürdürülebilir Şehirler ve Topluluklar</w:t>
      </w:r>
    </w:p>
    <w:p w14:paraId="045AFAB0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12. Sorumlu Üretim ve Tüketim</w:t>
      </w:r>
    </w:p>
    <w:p w14:paraId="314FE677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13. İklim Eylemi</w:t>
      </w:r>
    </w:p>
    <w:p w14:paraId="6149235E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14. Sudaki Yaşam</w:t>
      </w:r>
    </w:p>
    <w:p w14:paraId="4DDEB992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15. Karasal Yaşam</w:t>
      </w:r>
    </w:p>
    <w:p w14:paraId="7481E982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16. Barış, Adalet ve Güçlü Kurumlar</w:t>
      </w:r>
    </w:p>
    <w:p w14:paraId="36E80767" w14:textId="77777777" w:rsidR="00651234" w:rsidRPr="00D44AE6" w:rsidRDefault="00651234" w:rsidP="00651234">
      <w:pPr>
        <w:spacing w:after="120" w:line="240" w:lineRule="auto"/>
        <w:ind w:left="360"/>
        <w:rPr>
          <w:rFonts w:ascii="Grandview" w:hAnsi="Grandview" w:cs="Times New Roman"/>
          <w:sz w:val="20"/>
          <w:szCs w:val="20"/>
          <w:lang w:val="tr-TR"/>
        </w:rPr>
        <w:sectPr w:rsidR="00651234" w:rsidRPr="00D44AE6" w:rsidSect="00651234">
          <w:type w:val="continuous"/>
          <w:pgSz w:w="12240" w:h="15840"/>
          <w:pgMar w:top="1134" w:right="1134" w:bottom="1134" w:left="1134" w:header="567" w:footer="720" w:gutter="0"/>
          <w:cols w:num="2" w:space="720"/>
          <w:docGrid w:linePitch="360"/>
        </w:sectPr>
      </w:pP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[ ]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17. Amaçlar için Ortaklıklar</w:t>
      </w:r>
    </w:p>
    <w:p w14:paraId="5DAF7289" w14:textId="77777777" w:rsidR="00651234" w:rsidRPr="00D44AE6" w:rsidRDefault="00651234" w:rsidP="00FE768E">
      <w:pPr>
        <w:rPr>
          <w:rFonts w:ascii="Grandview" w:hAnsi="Grandview" w:cs="Times New Roman"/>
          <w:sz w:val="20"/>
          <w:szCs w:val="20"/>
          <w:lang w:val="tr-TR"/>
        </w:rPr>
      </w:pPr>
    </w:p>
    <w:p w14:paraId="05A6A6A0" w14:textId="19A16EAA" w:rsidR="00786294" w:rsidRPr="00D44AE6" w:rsidRDefault="00000000" w:rsidP="002A2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>Sorumlu Birim / Kişi</w:t>
      </w:r>
      <w:r w:rsidR="00370F76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="00370F76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: </w:t>
      </w:r>
    </w:p>
    <w:p w14:paraId="2226C108" w14:textId="2C65BF92" w:rsidR="009928C8" w:rsidRPr="00D44AE6" w:rsidRDefault="009928C8" w:rsidP="002A2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>Unvanı, Adı, Soyadı</w:t>
      </w:r>
      <w:r w:rsidR="00370F76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="00370F76"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: </w:t>
      </w:r>
    </w:p>
    <w:p w14:paraId="13DC7BB8" w14:textId="4A1E6B38" w:rsidR="00870697" w:rsidRPr="00D44AE6" w:rsidRDefault="00870697" w:rsidP="002A2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>Görev Yaptığı Kurum ve Birim</w:t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ab/>
        <w:t>:</w:t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</w:p>
    <w:p w14:paraId="6B44F7A0" w14:textId="20A6BD0D" w:rsidR="009928C8" w:rsidRPr="00D44AE6" w:rsidRDefault="00870697" w:rsidP="002A2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rPr>
          <w:rFonts w:ascii="Grandview" w:hAnsi="Grandview" w:cs="Times New Roman"/>
          <w:sz w:val="20"/>
          <w:szCs w:val="20"/>
          <w:lang w:val="tr-TR"/>
        </w:rPr>
      </w:pPr>
      <w:r w:rsidRPr="00D44AE6">
        <w:rPr>
          <w:rFonts w:ascii="Grandview" w:hAnsi="Grandview" w:cs="Times New Roman"/>
          <w:b/>
          <w:sz w:val="20"/>
          <w:szCs w:val="20"/>
          <w:lang w:val="tr-TR"/>
        </w:rPr>
        <w:t>İletişim Bilgileri</w:t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ab/>
      </w:r>
      <w:r w:rsidRPr="00D44AE6">
        <w:rPr>
          <w:rFonts w:ascii="Grandview" w:hAnsi="Grandview" w:cs="Times New Roman"/>
          <w:b/>
          <w:sz w:val="20"/>
          <w:szCs w:val="20"/>
          <w:lang w:val="tr-TR"/>
        </w:rPr>
        <w:tab/>
        <w:t>:</w:t>
      </w:r>
      <w:r w:rsidR="00F72C9F" w:rsidRPr="00D44AE6">
        <w:rPr>
          <w:rFonts w:ascii="Grandview" w:hAnsi="Grandview" w:cs="Times New Roman"/>
          <w:b/>
          <w:sz w:val="20"/>
          <w:szCs w:val="20"/>
          <w:lang w:val="tr-TR"/>
        </w:rPr>
        <w:t xml:space="preserve">  </w:t>
      </w:r>
      <w:r w:rsidRPr="00D44AE6">
        <w:rPr>
          <w:rFonts w:ascii="Grandview" w:hAnsi="Grandview" w:cs="Times New Roman"/>
          <w:sz w:val="20"/>
          <w:szCs w:val="20"/>
          <w:lang w:val="tr-TR"/>
        </w:rPr>
        <w:t xml:space="preserve">(5__) ___ __ __ </w:t>
      </w:r>
      <w:r w:rsidRPr="00D44AE6">
        <w:rPr>
          <w:rFonts w:ascii="Grandview" w:hAnsi="Grandview" w:cs="Times New Roman"/>
          <w:sz w:val="20"/>
          <w:szCs w:val="20"/>
          <w:lang w:val="tr-TR"/>
        </w:rPr>
        <w:tab/>
        <w:t>/</w:t>
      </w:r>
      <w:r w:rsidR="00F72C9F" w:rsidRPr="00D44AE6">
        <w:rPr>
          <w:rFonts w:ascii="Grandview" w:hAnsi="Grandview" w:cs="Times New Roman"/>
          <w:sz w:val="20"/>
          <w:szCs w:val="20"/>
          <w:lang w:val="tr-TR"/>
        </w:rPr>
        <w:t xml:space="preserve">    </w:t>
      </w:r>
      <w:r w:rsidRPr="00D44AE6">
        <w:rPr>
          <w:rFonts w:ascii="Grandview" w:hAnsi="Grandview" w:cs="Times New Roman"/>
          <w:sz w:val="20"/>
          <w:szCs w:val="20"/>
          <w:lang w:val="tr-TR"/>
        </w:rPr>
        <w:t>___________________@______________________</w:t>
      </w:r>
    </w:p>
    <w:p w14:paraId="038D87E7" w14:textId="77777777" w:rsidR="00370F76" w:rsidRPr="00D44AE6" w:rsidRDefault="00370F76" w:rsidP="00901A07">
      <w:pPr>
        <w:spacing w:after="120" w:line="240" w:lineRule="auto"/>
        <w:rPr>
          <w:rFonts w:ascii="Grandview" w:hAnsi="Grandview" w:cs="Times New Roman"/>
          <w:sz w:val="20"/>
          <w:szCs w:val="20"/>
          <w:lang w:val="tr-TR"/>
        </w:rPr>
      </w:pPr>
    </w:p>
    <w:sectPr w:rsidR="00370F76" w:rsidRPr="00D44AE6" w:rsidSect="008277FB">
      <w:headerReference w:type="default" r:id="rId9"/>
      <w:type w:val="continuous"/>
      <w:pgSz w:w="12240" w:h="15840"/>
      <w:pgMar w:top="1134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5B4C" w14:textId="77777777" w:rsidR="003332D9" w:rsidRDefault="003332D9" w:rsidP="005274C3">
      <w:pPr>
        <w:spacing w:after="0" w:line="240" w:lineRule="auto"/>
      </w:pPr>
      <w:r>
        <w:separator/>
      </w:r>
    </w:p>
  </w:endnote>
  <w:endnote w:type="continuationSeparator" w:id="0">
    <w:p w14:paraId="51078E7E" w14:textId="77777777" w:rsidR="003332D9" w:rsidRDefault="003332D9" w:rsidP="0052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C46F" w14:textId="77777777" w:rsidR="003332D9" w:rsidRDefault="003332D9" w:rsidP="005274C3">
      <w:pPr>
        <w:spacing w:after="0" w:line="240" w:lineRule="auto"/>
      </w:pPr>
      <w:r>
        <w:separator/>
      </w:r>
    </w:p>
  </w:footnote>
  <w:footnote w:type="continuationSeparator" w:id="0">
    <w:p w14:paraId="0E6B3AA0" w14:textId="77777777" w:rsidR="003332D9" w:rsidRDefault="003332D9" w:rsidP="0052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pPr w:leftFromText="141" w:rightFromText="141" w:horzAnchor="margin" w:tblpXSpec="center" w:tblpY="-1140"/>
      <w:tblW w:w="10740" w:type="dxa"/>
      <w:tblLook w:val="04A0" w:firstRow="1" w:lastRow="0" w:firstColumn="1" w:lastColumn="0" w:noHBand="0" w:noVBand="1"/>
    </w:tblPr>
    <w:tblGrid>
      <w:gridCol w:w="1822"/>
      <w:gridCol w:w="6010"/>
      <w:gridCol w:w="1701"/>
      <w:gridCol w:w="1207"/>
    </w:tblGrid>
    <w:tr w:rsidR="00651234" w:rsidRPr="00B27C4B" w14:paraId="6B7DD60D" w14:textId="77777777" w:rsidTr="003E0888">
      <w:trPr>
        <w:trHeight w:val="227"/>
      </w:trPr>
      <w:tc>
        <w:tcPr>
          <w:tcW w:w="1822" w:type="dxa"/>
          <w:vMerge w:val="restart"/>
          <w:vAlign w:val="center"/>
        </w:tcPr>
        <w:p w14:paraId="7E70D8E6" w14:textId="77777777" w:rsidR="00651234" w:rsidRPr="00B27C4B" w:rsidRDefault="00651234" w:rsidP="008B3475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Grandview" w:eastAsia="Century Gothic" w:hAnsi="Grandview" w:cs="Times New Roman"/>
              <w:sz w:val="20"/>
              <w:szCs w:val="20"/>
            </w:rPr>
          </w:pPr>
          <w:r w:rsidRPr="00B27C4B">
            <w:rPr>
              <w:rFonts w:ascii="Grandview" w:eastAsia="Century Gothic" w:hAnsi="Grandview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5D849FE0" wp14:editId="43F64A3D">
                <wp:extent cx="718834" cy="712601"/>
                <wp:effectExtent l="0" t="0" r="5080" b="0"/>
                <wp:docPr id="670412073" name="Resim 670412073" descr="grafik, daire, grafik tasarım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grafik, daire, grafik tasarım, yazı tipi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957" cy="737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vMerge w:val="restart"/>
          <w:vAlign w:val="center"/>
        </w:tcPr>
        <w:p w14:paraId="4A3DF1A1" w14:textId="77777777" w:rsidR="00651234" w:rsidRPr="00F72C9F" w:rsidRDefault="00651234" w:rsidP="008B3475">
          <w:pPr>
            <w:jc w:val="center"/>
            <w:rPr>
              <w:rFonts w:ascii="Times New Roman" w:eastAsia="Century Gothic" w:hAnsi="Times New Roman" w:cs="Times New Roman"/>
              <w:b/>
              <w:szCs w:val="24"/>
            </w:rPr>
          </w:pPr>
          <w:r w:rsidRPr="00F72C9F">
            <w:rPr>
              <w:rFonts w:ascii="Times New Roman" w:eastAsia="Century Gothic" w:hAnsi="Times New Roman" w:cs="Times New Roman"/>
              <w:b/>
              <w:szCs w:val="24"/>
            </w:rPr>
            <w:t>T.C.</w:t>
          </w:r>
        </w:p>
        <w:p w14:paraId="456B93EA" w14:textId="77777777" w:rsidR="00651234" w:rsidRPr="00F72C9F" w:rsidRDefault="00651234" w:rsidP="008B3475">
          <w:pPr>
            <w:jc w:val="center"/>
            <w:rPr>
              <w:rFonts w:ascii="Times New Roman" w:eastAsia="Century Gothic" w:hAnsi="Times New Roman" w:cs="Times New Roman"/>
              <w:b/>
              <w:szCs w:val="24"/>
            </w:rPr>
          </w:pPr>
          <w:r w:rsidRPr="00F72C9F">
            <w:rPr>
              <w:rFonts w:ascii="Times New Roman" w:eastAsia="Century Gothic" w:hAnsi="Times New Roman" w:cs="Times New Roman"/>
              <w:b/>
              <w:szCs w:val="24"/>
            </w:rPr>
            <w:t>TOKAT GAZİOSMANPAŞA ÜNİVERSİTESİ</w:t>
          </w:r>
        </w:p>
        <w:p w14:paraId="4B165D76" w14:textId="77777777" w:rsidR="00651234" w:rsidRPr="00F72C9F" w:rsidRDefault="00651234" w:rsidP="008B3475">
          <w:pPr>
            <w:jc w:val="center"/>
            <w:rPr>
              <w:rFonts w:ascii="Times New Roman" w:eastAsia="Century Gothic" w:hAnsi="Times New Roman" w:cs="Times New Roman"/>
              <w:b/>
              <w:szCs w:val="20"/>
            </w:rPr>
          </w:pPr>
          <w:r w:rsidRPr="00F72C9F">
            <w:rPr>
              <w:rFonts w:ascii="Times New Roman" w:eastAsia="Century Gothic" w:hAnsi="Times New Roman" w:cs="Times New Roman"/>
              <w:b/>
              <w:szCs w:val="20"/>
            </w:rPr>
            <w:t>Toplumsal Katkı ve Sosyal İnovasyon Koordinatörlüğü</w:t>
          </w:r>
        </w:p>
        <w:p w14:paraId="340C4F76" w14:textId="77777777" w:rsidR="00651234" w:rsidRPr="00F72C9F" w:rsidRDefault="00651234" w:rsidP="008B3475">
          <w:pPr>
            <w:jc w:val="center"/>
            <w:rPr>
              <w:rFonts w:ascii="Times New Roman" w:eastAsia="Century Gothic" w:hAnsi="Times New Roman" w:cs="Times New Roman"/>
              <w:bCs/>
              <w:sz w:val="20"/>
              <w:szCs w:val="20"/>
            </w:rPr>
          </w:pPr>
          <w:r w:rsidRPr="00F72C9F">
            <w:rPr>
              <w:rFonts w:ascii="Times New Roman" w:eastAsia="Century Gothic" w:hAnsi="Times New Roman" w:cs="Times New Roman"/>
              <w:bCs/>
              <w:szCs w:val="20"/>
            </w:rPr>
            <w:t>Proje Öneri Formu</w:t>
          </w:r>
        </w:p>
      </w:tc>
      <w:tc>
        <w:tcPr>
          <w:tcW w:w="1701" w:type="dxa"/>
        </w:tcPr>
        <w:p w14:paraId="5751224E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18"/>
              <w:szCs w:val="18"/>
            </w:rPr>
          </w:pPr>
          <w:r w:rsidRPr="00F72C9F">
            <w:rPr>
              <w:rFonts w:ascii="Times New Roman" w:eastAsia="Century Gothic" w:hAnsi="Times New Roman" w:cs="Times New Roman"/>
              <w:sz w:val="18"/>
              <w:szCs w:val="18"/>
            </w:rPr>
            <w:t>Doküman No</w:t>
          </w:r>
        </w:p>
      </w:tc>
      <w:tc>
        <w:tcPr>
          <w:tcW w:w="1207" w:type="dxa"/>
        </w:tcPr>
        <w:p w14:paraId="5E9DEC44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18"/>
              <w:szCs w:val="18"/>
            </w:rPr>
          </w:pPr>
        </w:p>
      </w:tc>
    </w:tr>
    <w:tr w:rsidR="00651234" w:rsidRPr="00B27C4B" w14:paraId="0A114187" w14:textId="77777777" w:rsidTr="003E0888">
      <w:trPr>
        <w:trHeight w:val="227"/>
      </w:trPr>
      <w:tc>
        <w:tcPr>
          <w:tcW w:w="1822" w:type="dxa"/>
          <w:vMerge/>
        </w:tcPr>
        <w:p w14:paraId="55899966" w14:textId="77777777" w:rsidR="00651234" w:rsidRPr="00B27C4B" w:rsidRDefault="00651234" w:rsidP="008B3475">
          <w:pPr>
            <w:tabs>
              <w:tab w:val="center" w:pos="4536"/>
              <w:tab w:val="right" w:pos="9072"/>
            </w:tabs>
            <w:rPr>
              <w:rFonts w:ascii="Grandview" w:eastAsia="Century Gothic" w:hAnsi="Grandview" w:cs="Times New Roman"/>
              <w:sz w:val="20"/>
              <w:szCs w:val="20"/>
            </w:rPr>
          </w:pPr>
        </w:p>
      </w:tc>
      <w:tc>
        <w:tcPr>
          <w:tcW w:w="6010" w:type="dxa"/>
          <w:vMerge/>
        </w:tcPr>
        <w:p w14:paraId="1ACEAE75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</w:p>
      </w:tc>
      <w:tc>
        <w:tcPr>
          <w:tcW w:w="1701" w:type="dxa"/>
        </w:tcPr>
        <w:p w14:paraId="06076E2A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18"/>
              <w:szCs w:val="18"/>
            </w:rPr>
          </w:pPr>
          <w:r w:rsidRPr="00F72C9F">
            <w:rPr>
              <w:rFonts w:ascii="Times New Roman" w:eastAsia="Century Gothic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207" w:type="dxa"/>
        </w:tcPr>
        <w:p w14:paraId="6619E273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18"/>
              <w:szCs w:val="18"/>
            </w:rPr>
          </w:pPr>
        </w:p>
      </w:tc>
    </w:tr>
    <w:tr w:rsidR="00651234" w:rsidRPr="00B27C4B" w14:paraId="611C68C9" w14:textId="77777777" w:rsidTr="003E0888">
      <w:trPr>
        <w:trHeight w:val="227"/>
      </w:trPr>
      <w:tc>
        <w:tcPr>
          <w:tcW w:w="1822" w:type="dxa"/>
          <w:vMerge/>
        </w:tcPr>
        <w:p w14:paraId="530B9329" w14:textId="77777777" w:rsidR="00651234" w:rsidRPr="00B27C4B" w:rsidRDefault="00651234" w:rsidP="008B3475">
          <w:pPr>
            <w:tabs>
              <w:tab w:val="center" w:pos="4536"/>
              <w:tab w:val="right" w:pos="9072"/>
            </w:tabs>
            <w:rPr>
              <w:rFonts w:ascii="Grandview" w:eastAsia="Century Gothic" w:hAnsi="Grandview" w:cs="Times New Roman"/>
              <w:sz w:val="20"/>
              <w:szCs w:val="20"/>
            </w:rPr>
          </w:pPr>
        </w:p>
      </w:tc>
      <w:tc>
        <w:tcPr>
          <w:tcW w:w="6010" w:type="dxa"/>
          <w:vMerge/>
        </w:tcPr>
        <w:p w14:paraId="7E1971CB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</w:p>
      </w:tc>
      <w:tc>
        <w:tcPr>
          <w:tcW w:w="1701" w:type="dxa"/>
        </w:tcPr>
        <w:p w14:paraId="312F7A26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18"/>
              <w:szCs w:val="18"/>
            </w:rPr>
          </w:pPr>
          <w:r w:rsidRPr="00F72C9F">
            <w:rPr>
              <w:rFonts w:ascii="Times New Roman" w:eastAsia="Century Gothic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207" w:type="dxa"/>
        </w:tcPr>
        <w:p w14:paraId="056DD1F5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18"/>
              <w:szCs w:val="18"/>
            </w:rPr>
          </w:pPr>
        </w:p>
      </w:tc>
    </w:tr>
    <w:tr w:rsidR="00651234" w:rsidRPr="00B27C4B" w14:paraId="19B7A544" w14:textId="77777777" w:rsidTr="003E0888">
      <w:trPr>
        <w:trHeight w:val="227"/>
      </w:trPr>
      <w:tc>
        <w:tcPr>
          <w:tcW w:w="1822" w:type="dxa"/>
          <w:vMerge/>
        </w:tcPr>
        <w:p w14:paraId="19ECDD7C" w14:textId="77777777" w:rsidR="00651234" w:rsidRPr="00B27C4B" w:rsidRDefault="00651234" w:rsidP="008B3475">
          <w:pPr>
            <w:tabs>
              <w:tab w:val="center" w:pos="4536"/>
              <w:tab w:val="right" w:pos="9072"/>
            </w:tabs>
            <w:rPr>
              <w:rFonts w:ascii="Grandview" w:eastAsia="Century Gothic" w:hAnsi="Grandview" w:cs="Times New Roman"/>
              <w:sz w:val="20"/>
              <w:szCs w:val="20"/>
            </w:rPr>
          </w:pPr>
        </w:p>
      </w:tc>
      <w:tc>
        <w:tcPr>
          <w:tcW w:w="6010" w:type="dxa"/>
          <w:vMerge/>
        </w:tcPr>
        <w:p w14:paraId="2EF99831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</w:p>
      </w:tc>
      <w:tc>
        <w:tcPr>
          <w:tcW w:w="1701" w:type="dxa"/>
        </w:tcPr>
        <w:p w14:paraId="385067D8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18"/>
              <w:szCs w:val="18"/>
            </w:rPr>
          </w:pPr>
          <w:r w:rsidRPr="00F72C9F">
            <w:rPr>
              <w:rFonts w:ascii="Times New Roman" w:eastAsia="Century Gothic" w:hAnsi="Times New Roman" w:cs="Times New Roman"/>
              <w:sz w:val="18"/>
              <w:szCs w:val="18"/>
            </w:rPr>
            <w:t>Revizyon No</w:t>
          </w:r>
        </w:p>
      </w:tc>
      <w:tc>
        <w:tcPr>
          <w:tcW w:w="1207" w:type="dxa"/>
        </w:tcPr>
        <w:p w14:paraId="7FAC8D5A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18"/>
              <w:szCs w:val="18"/>
            </w:rPr>
          </w:pPr>
        </w:p>
      </w:tc>
    </w:tr>
    <w:tr w:rsidR="00651234" w:rsidRPr="00B27C4B" w14:paraId="5C4B1512" w14:textId="77777777" w:rsidTr="003E0888">
      <w:trPr>
        <w:trHeight w:val="227"/>
      </w:trPr>
      <w:tc>
        <w:tcPr>
          <w:tcW w:w="1822" w:type="dxa"/>
          <w:vMerge/>
        </w:tcPr>
        <w:p w14:paraId="354BE703" w14:textId="77777777" w:rsidR="00651234" w:rsidRPr="00B27C4B" w:rsidRDefault="00651234" w:rsidP="008B3475">
          <w:pPr>
            <w:tabs>
              <w:tab w:val="center" w:pos="4536"/>
              <w:tab w:val="right" w:pos="9072"/>
            </w:tabs>
            <w:rPr>
              <w:rFonts w:ascii="Grandview" w:eastAsia="Century Gothic" w:hAnsi="Grandview" w:cs="Times New Roman"/>
              <w:sz w:val="20"/>
              <w:szCs w:val="20"/>
            </w:rPr>
          </w:pPr>
        </w:p>
      </w:tc>
      <w:tc>
        <w:tcPr>
          <w:tcW w:w="6010" w:type="dxa"/>
          <w:vMerge/>
        </w:tcPr>
        <w:p w14:paraId="3BEA389B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</w:p>
      </w:tc>
      <w:tc>
        <w:tcPr>
          <w:tcW w:w="1701" w:type="dxa"/>
        </w:tcPr>
        <w:p w14:paraId="238A55F9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18"/>
              <w:szCs w:val="18"/>
            </w:rPr>
          </w:pPr>
          <w:r w:rsidRPr="00F72C9F">
            <w:rPr>
              <w:rFonts w:ascii="Times New Roman" w:eastAsia="Century Gothic" w:hAnsi="Times New Roman" w:cs="Times New Roman"/>
              <w:sz w:val="18"/>
              <w:szCs w:val="18"/>
            </w:rPr>
            <w:t>Sayfa No</w:t>
          </w:r>
        </w:p>
      </w:tc>
      <w:tc>
        <w:tcPr>
          <w:tcW w:w="1207" w:type="dxa"/>
        </w:tcPr>
        <w:p w14:paraId="0D10E5C3" w14:textId="77777777" w:rsidR="00651234" w:rsidRPr="00F72C9F" w:rsidRDefault="00651234" w:rsidP="008B347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18"/>
              <w:szCs w:val="18"/>
            </w:rPr>
          </w:pPr>
          <w:r w:rsidRPr="00F72C9F">
            <w:rPr>
              <w:rFonts w:ascii="Times New Roman" w:eastAsia="Century Gothic" w:hAnsi="Times New Roman" w:cs="Times New Roman"/>
              <w:sz w:val="18"/>
              <w:szCs w:val="18"/>
            </w:rPr>
            <w:fldChar w:fldCharType="begin"/>
          </w:r>
          <w:r w:rsidRPr="00F72C9F">
            <w:rPr>
              <w:rFonts w:ascii="Times New Roman" w:eastAsia="Century Gothic" w:hAnsi="Times New Roman" w:cs="Times New Roman"/>
              <w:sz w:val="18"/>
              <w:szCs w:val="18"/>
            </w:rPr>
            <w:instrText>PAGE   \* MERGEFORMAT</w:instrText>
          </w:r>
          <w:r w:rsidRPr="00F72C9F">
            <w:rPr>
              <w:rFonts w:ascii="Times New Roman" w:eastAsia="Century Gothic" w:hAnsi="Times New Roman" w:cs="Times New Roman"/>
              <w:sz w:val="18"/>
              <w:szCs w:val="18"/>
            </w:rPr>
            <w:fldChar w:fldCharType="separate"/>
          </w:r>
          <w:r w:rsidRPr="00F72C9F">
            <w:rPr>
              <w:rFonts w:ascii="Times New Roman" w:eastAsia="Century Gothic" w:hAnsi="Times New Roman" w:cs="Times New Roman"/>
              <w:noProof/>
              <w:sz w:val="18"/>
              <w:szCs w:val="18"/>
            </w:rPr>
            <w:t>1</w:t>
          </w:r>
          <w:r w:rsidRPr="00F72C9F">
            <w:rPr>
              <w:rFonts w:ascii="Times New Roman" w:eastAsia="Century Gothic" w:hAnsi="Times New Roman" w:cs="Times New Roman"/>
              <w:sz w:val="18"/>
              <w:szCs w:val="18"/>
            </w:rPr>
            <w:fldChar w:fldCharType="end"/>
          </w:r>
          <w:r w:rsidRPr="00F72C9F">
            <w:rPr>
              <w:rFonts w:ascii="Times New Roman" w:eastAsia="Century Gothic" w:hAnsi="Times New Roman" w:cs="Times New Roman"/>
              <w:sz w:val="18"/>
              <w:szCs w:val="18"/>
            </w:rPr>
            <w:t>/1</w:t>
          </w:r>
        </w:p>
      </w:tc>
    </w:tr>
  </w:tbl>
  <w:p w14:paraId="47744C53" w14:textId="77777777" w:rsidR="00651234" w:rsidRPr="008B3475" w:rsidRDefault="00651234">
    <w:pPr>
      <w:pStyle w:val="stBilgi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14CB" w14:textId="77777777" w:rsidR="005274C3" w:rsidRPr="00901A07" w:rsidRDefault="005274C3" w:rsidP="008E51C4">
    <w:pPr>
      <w:pStyle w:val="stBilgi"/>
      <w:jc w:val="center"/>
      <w:rPr>
        <w:rFonts w:ascii="Grandview" w:hAnsi="Grandview"/>
        <w:lang w:val="tr-TR"/>
      </w:rPr>
    </w:pPr>
    <w:r w:rsidRPr="00901A07">
      <w:rPr>
        <w:rFonts w:ascii="Grandview" w:hAnsi="Grandview"/>
        <w:lang w:val="tr-TR"/>
      </w:rPr>
      <w:t>Tokat Gaziosmanpaşa Üniversitesi</w:t>
    </w:r>
  </w:p>
  <w:p w14:paraId="14CF6280" w14:textId="2D35AB74" w:rsidR="005274C3" w:rsidRPr="00901A07" w:rsidRDefault="005274C3" w:rsidP="008E51C4">
    <w:pPr>
      <w:pStyle w:val="stBilgi"/>
      <w:jc w:val="center"/>
      <w:rPr>
        <w:rFonts w:ascii="Grandview" w:hAnsi="Grandview"/>
        <w:lang w:val="tr-TR"/>
      </w:rPr>
    </w:pPr>
    <w:r w:rsidRPr="00901A07">
      <w:rPr>
        <w:rFonts w:ascii="Grandview" w:hAnsi="Grandview"/>
        <w:lang w:val="tr-TR"/>
      </w:rPr>
      <w:t>Toplumsal Katkı ve Sosyal İnovasyon Çalıştayı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081E1D"/>
    <w:multiLevelType w:val="multilevel"/>
    <w:tmpl w:val="C87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81C0F"/>
    <w:multiLevelType w:val="multilevel"/>
    <w:tmpl w:val="3062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51887"/>
    <w:multiLevelType w:val="multilevel"/>
    <w:tmpl w:val="6B7C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410231">
    <w:abstractNumId w:val="8"/>
  </w:num>
  <w:num w:numId="2" w16cid:durableId="1979147872">
    <w:abstractNumId w:val="6"/>
  </w:num>
  <w:num w:numId="3" w16cid:durableId="892888752">
    <w:abstractNumId w:val="5"/>
  </w:num>
  <w:num w:numId="4" w16cid:durableId="175968476">
    <w:abstractNumId w:val="4"/>
  </w:num>
  <w:num w:numId="5" w16cid:durableId="1611937222">
    <w:abstractNumId w:val="7"/>
  </w:num>
  <w:num w:numId="6" w16cid:durableId="185796108">
    <w:abstractNumId w:val="3"/>
  </w:num>
  <w:num w:numId="7" w16cid:durableId="772555131">
    <w:abstractNumId w:val="2"/>
  </w:num>
  <w:num w:numId="8" w16cid:durableId="1628469904">
    <w:abstractNumId w:val="1"/>
  </w:num>
  <w:num w:numId="9" w16cid:durableId="6489937">
    <w:abstractNumId w:val="0"/>
  </w:num>
  <w:num w:numId="10" w16cid:durableId="475218082">
    <w:abstractNumId w:val="9"/>
  </w:num>
  <w:num w:numId="11" w16cid:durableId="1663847340">
    <w:abstractNumId w:val="10"/>
  </w:num>
  <w:num w:numId="12" w16cid:durableId="15885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04"/>
    <w:rsid w:val="00003ADA"/>
    <w:rsid w:val="00006A71"/>
    <w:rsid w:val="00034616"/>
    <w:rsid w:val="0006063C"/>
    <w:rsid w:val="00084AF0"/>
    <w:rsid w:val="000D1D35"/>
    <w:rsid w:val="000E7A5E"/>
    <w:rsid w:val="0015074B"/>
    <w:rsid w:val="0018040F"/>
    <w:rsid w:val="001F114B"/>
    <w:rsid w:val="00204371"/>
    <w:rsid w:val="0029639D"/>
    <w:rsid w:val="002A28B7"/>
    <w:rsid w:val="002D6A41"/>
    <w:rsid w:val="00326F90"/>
    <w:rsid w:val="003332D9"/>
    <w:rsid w:val="00335224"/>
    <w:rsid w:val="00370F76"/>
    <w:rsid w:val="003C2754"/>
    <w:rsid w:val="003C3501"/>
    <w:rsid w:val="00410F9B"/>
    <w:rsid w:val="004138C8"/>
    <w:rsid w:val="00456595"/>
    <w:rsid w:val="005274C3"/>
    <w:rsid w:val="00550D2F"/>
    <w:rsid w:val="00617131"/>
    <w:rsid w:val="00651234"/>
    <w:rsid w:val="00680114"/>
    <w:rsid w:val="006817EF"/>
    <w:rsid w:val="00684CBD"/>
    <w:rsid w:val="006C2E9E"/>
    <w:rsid w:val="00727493"/>
    <w:rsid w:val="00744726"/>
    <w:rsid w:val="0075452C"/>
    <w:rsid w:val="00786294"/>
    <w:rsid w:val="007C2106"/>
    <w:rsid w:val="007F42A0"/>
    <w:rsid w:val="008277FB"/>
    <w:rsid w:val="00870697"/>
    <w:rsid w:val="008766A4"/>
    <w:rsid w:val="00891669"/>
    <w:rsid w:val="008B3475"/>
    <w:rsid w:val="008E51C4"/>
    <w:rsid w:val="008E5DBD"/>
    <w:rsid w:val="008F2712"/>
    <w:rsid w:val="00901A07"/>
    <w:rsid w:val="0092739F"/>
    <w:rsid w:val="009448CB"/>
    <w:rsid w:val="0097767C"/>
    <w:rsid w:val="00977C37"/>
    <w:rsid w:val="009928C8"/>
    <w:rsid w:val="009F42CA"/>
    <w:rsid w:val="00AA1D8D"/>
    <w:rsid w:val="00B0643E"/>
    <w:rsid w:val="00B10D25"/>
    <w:rsid w:val="00B27C4B"/>
    <w:rsid w:val="00B47730"/>
    <w:rsid w:val="00B8025B"/>
    <w:rsid w:val="00B90429"/>
    <w:rsid w:val="00B94ABB"/>
    <w:rsid w:val="00C342E3"/>
    <w:rsid w:val="00CB0664"/>
    <w:rsid w:val="00D40B0E"/>
    <w:rsid w:val="00D44AE6"/>
    <w:rsid w:val="00D977E3"/>
    <w:rsid w:val="00DB44B2"/>
    <w:rsid w:val="00E10BEF"/>
    <w:rsid w:val="00E73947"/>
    <w:rsid w:val="00E9274B"/>
    <w:rsid w:val="00EE22F1"/>
    <w:rsid w:val="00F0350F"/>
    <w:rsid w:val="00F569D2"/>
    <w:rsid w:val="00F72C9F"/>
    <w:rsid w:val="00FC693F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54878"/>
  <w14:defaultImageDpi w14:val="330"/>
  <w15:docId w15:val="{38FC2460-E39A-4002-9909-58E53211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7C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44726"/>
    <w:pPr>
      <w:keepNext/>
      <w:keepLines/>
      <w:spacing w:after="120" w:line="240" w:lineRule="auto"/>
      <w:outlineLvl w:val="2"/>
    </w:pPr>
    <w:rPr>
      <w:rFonts w:ascii="Grandview" w:eastAsiaTheme="majorEastAsia" w:hAnsi="Grandview" w:cstheme="majorBidi"/>
      <w:b/>
      <w:bCs/>
      <w:color w:val="7030A0"/>
      <w:sz w:val="20"/>
      <w:szCs w:val="20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744726"/>
    <w:rPr>
      <w:rFonts w:ascii="Grandview" w:eastAsiaTheme="majorEastAsia" w:hAnsi="Grandview" w:cstheme="majorBidi"/>
      <w:b/>
      <w:bCs/>
      <w:color w:val="7030A0"/>
      <w:sz w:val="20"/>
      <w:szCs w:val="20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zTablo1">
    <w:name w:val="Plain Table 1"/>
    <w:basedOn w:val="NormalTablo"/>
    <w:uiPriority w:val="99"/>
    <w:rsid w:val="000E7A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B27C4B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Erdem Kanışlı</cp:lastModifiedBy>
  <cp:revision>7</cp:revision>
  <dcterms:created xsi:type="dcterms:W3CDTF">2025-12-12T08:54:00Z</dcterms:created>
  <dcterms:modified xsi:type="dcterms:W3CDTF">2026-01-11T13:02:00Z</dcterms:modified>
  <cp:category/>
</cp:coreProperties>
</file>